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28D" w:rsidRDefault="00A646F2" w:rsidP="005B328D">
      <w:pPr>
        <w:spacing w:after="0"/>
        <w:ind w:left="4956" w:firstLine="709"/>
      </w:pPr>
      <w:r>
        <w:t>Załącznik</w:t>
      </w:r>
      <w:r w:rsidR="00CF3BC3">
        <w:t xml:space="preserve"> nr 1 </w:t>
      </w:r>
    </w:p>
    <w:p w:rsidR="00BC6E2D" w:rsidRDefault="00CF3BC3" w:rsidP="005B328D">
      <w:pPr>
        <w:spacing w:after="0"/>
        <w:ind w:left="4956" w:firstLine="709"/>
      </w:pPr>
      <w:r>
        <w:t>do umowy</w:t>
      </w:r>
      <w:r w:rsidR="005B328D">
        <w:t xml:space="preserve"> nr …………………………………</w:t>
      </w:r>
    </w:p>
    <w:p w:rsidR="005B328D" w:rsidRDefault="005B328D" w:rsidP="005B328D">
      <w:pPr>
        <w:spacing w:after="0"/>
        <w:ind w:left="4956" w:firstLine="709"/>
      </w:pPr>
      <w:r>
        <w:t>z dnia …………………………………………….</w:t>
      </w:r>
    </w:p>
    <w:p w:rsidR="005B328D" w:rsidRDefault="005B328D" w:rsidP="000E4EB4">
      <w:pPr>
        <w:jc w:val="center"/>
        <w:rPr>
          <w:b/>
        </w:rPr>
      </w:pPr>
    </w:p>
    <w:p w:rsidR="00A646F2" w:rsidRDefault="000E4EB4" w:rsidP="000E4EB4">
      <w:pPr>
        <w:jc w:val="center"/>
        <w:rPr>
          <w:b/>
        </w:rPr>
      </w:pPr>
      <w:r w:rsidRPr="000E4EB4">
        <w:rPr>
          <w:b/>
        </w:rPr>
        <w:t xml:space="preserve">OGÓLNE </w:t>
      </w:r>
      <w:r w:rsidR="0029601D" w:rsidRPr="000E4EB4">
        <w:rPr>
          <w:b/>
        </w:rPr>
        <w:t xml:space="preserve">WYTYCZNE </w:t>
      </w:r>
      <w:r w:rsidRPr="000E4EB4">
        <w:rPr>
          <w:b/>
        </w:rPr>
        <w:t>DO PROJEKTÓW</w:t>
      </w:r>
    </w:p>
    <w:p w:rsidR="001B1838" w:rsidRPr="001235E6" w:rsidRDefault="00802AD5" w:rsidP="0028188C">
      <w:pPr>
        <w:pStyle w:val="Akapitzlist"/>
        <w:numPr>
          <w:ilvl w:val="0"/>
          <w:numId w:val="3"/>
        </w:numPr>
        <w:spacing w:after="0"/>
        <w:jc w:val="both"/>
        <w:rPr>
          <w:b/>
        </w:rPr>
      </w:pPr>
      <w:r w:rsidRPr="001235E6">
        <w:rPr>
          <w:b/>
        </w:rPr>
        <w:t xml:space="preserve">Przedmiot zamówienia </w:t>
      </w:r>
    </w:p>
    <w:p w:rsidR="000E4EB4" w:rsidRPr="000E4EB4" w:rsidRDefault="001B1838" w:rsidP="0028188C">
      <w:pPr>
        <w:pStyle w:val="Akapitzlist"/>
        <w:numPr>
          <w:ilvl w:val="0"/>
          <w:numId w:val="4"/>
        </w:numPr>
        <w:spacing w:after="0"/>
        <w:jc w:val="both"/>
      </w:pPr>
      <w:r>
        <w:t>Wykonanie projektów b</w:t>
      </w:r>
      <w:r w:rsidR="000E4EB4" w:rsidRPr="000E4EB4">
        <w:t>udowlano – wykonawczych remontów konserwatorskich</w:t>
      </w:r>
      <w:r w:rsidR="000C5049">
        <w:t>:</w:t>
      </w:r>
    </w:p>
    <w:p w:rsidR="000F7351" w:rsidRPr="00312A71" w:rsidRDefault="000F7351" w:rsidP="000F7351">
      <w:pPr>
        <w:numPr>
          <w:ilvl w:val="0"/>
          <w:numId w:val="1"/>
        </w:numPr>
        <w:tabs>
          <w:tab w:val="left" w:pos="142"/>
        </w:tabs>
        <w:spacing w:after="0" w:line="240" w:lineRule="auto"/>
        <w:jc w:val="both"/>
      </w:pPr>
      <w:r>
        <w:t>Figury św. Barbary, ul. Solec róg ul. Ludnej;</w:t>
      </w:r>
    </w:p>
    <w:p w:rsidR="000F7351" w:rsidRPr="00312A71" w:rsidRDefault="000F7351" w:rsidP="000F7351">
      <w:pPr>
        <w:numPr>
          <w:ilvl w:val="0"/>
          <w:numId w:val="1"/>
        </w:numPr>
        <w:tabs>
          <w:tab w:val="left" w:pos="142"/>
        </w:tabs>
        <w:spacing w:after="0" w:line="240" w:lineRule="auto"/>
        <w:jc w:val="both"/>
      </w:pPr>
      <w:r w:rsidRPr="00D84582">
        <w:t>Tablic</w:t>
      </w:r>
      <w:r>
        <w:t>y</w:t>
      </w:r>
      <w:r w:rsidRPr="00D84582">
        <w:t>- Miejsce Uświęcone Męczeńską Krwią Polaków walczących o wolność</w:t>
      </w:r>
      <w:r>
        <w:t>, ul. Piękna 17.</w:t>
      </w:r>
    </w:p>
    <w:p w:rsidR="001235E6" w:rsidRPr="001235E6" w:rsidRDefault="001235E6" w:rsidP="0028188C">
      <w:pPr>
        <w:tabs>
          <w:tab w:val="left" w:pos="142"/>
        </w:tabs>
        <w:spacing w:after="0" w:line="240" w:lineRule="auto"/>
        <w:ind w:left="644"/>
        <w:jc w:val="both"/>
      </w:pPr>
    </w:p>
    <w:p w:rsidR="000C5049" w:rsidRPr="001235E6" w:rsidRDefault="000C5049" w:rsidP="0028188C">
      <w:pPr>
        <w:pStyle w:val="Akapitzlist"/>
        <w:numPr>
          <w:ilvl w:val="0"/>
          <w:numId w:val="3"/>
        </w:numPr>
        <w:jc w:val="both"/>
        <w:rPr>
          <w:b/>
        </w:rPr>
      </w:pPr>
      <w:r w:rsidRPr="001235E6">
        <w:rPr>
          <w:b/>
        </w:rPr>
        <w:t>Zakres opracowania dla wyżej wymienionych obiektów obejmuje wykonanie:</w:t>
      </w:r>
    </w:p>
    <w:p w:rsidR="000C5049" w:rsidRDefault="000C5049" w:rsidP="0028188C">
      <w:pPr>
        <w:pStyle w:val="Akapitzlist"/>
        <w:numPr>
          <w:ilvl w:val="0"/>
          <w:numId w:val="5"/>
        </w:numPr>
        <w:jc w:val="both"/>
      </w:pPr>
      <w:r w:rsidRPr="003402AE">
        <w:t xml:space="preserve">Program prac konserwatorsko </w:t>
      </w:r>
      <w:r w:rsidR="003402AE" w:rsidRPr="003402AE">
        <w:t>–</w:t>
      </w:r>
      <w:r w:rsidRPr="003402AE">
        <w:t>remontowych</w:t>
      </w:r>
      <w:r w:rsidR="003402AE" w:rsidRPr="003402AE">
        <w:t xml:space="preserve"> –</w:t>
      </w:r>
      <w:r w:rsidR="003402AE">
        <w:t xml:space="preserve"> 5</w:t>
      </w:r>
      <w:r w:rsidR="003402AE" w:rsidRPr="003402AE">
        <w:t xml:space="preserve"> egz.</w:t>
      </w:r>
    </w:p>
    <w:p w:rsidR="003402AE" w:rsidRDefault="003402AE" w:rsidP="0028188C">
      <w:pPr>
        <w:pStyle w:val="Akapitzlist"/>
        <w:numPr>
          <w:ilvl w:val="0"/>
          <w:numId w:val="5"/>
        </w:numPr>
        <w:jc w:val="both"/>
      </w:pPr>
      <w:r>
        <w:t>Przedmiar robót – 1 egz.</w:t>
      </w:r>
    </w:p>
    <w:p w:rsidR="003402AE" w:rsidRDefault="003402AE" w:rsidP="0028188C">
      <w:pPr>
        <w:pStyle w:val="Akapitzlist"/>
        <w:numPr>
          <w:ilvl w:val="0"/>
          <w:numId w:val="5"/>
        </w:numPr>
        <w:jc w:val="both"/>
      </w:pPr>
      <w:r>
        <w:t>Kosztorys inwestorski 1 egz.</w:t>
      </w:r>
    </w:p>
    <w:p w:rsidR="003402AE" w:rsidRDefault="003402AE" w:rsidP="0028188C">
      <w:pPr>
        <w:pStyle w:val="Akapitzlist"/>
        <w:numPr>
          <w:ilvl w:val="0"/>
          <w:numId w:val="5"/>
        </w:numPr>
        <w:jc w:val="both"/>
      </w:pPr>
      <w:r>
        <w:t>Specyfikacja techniczna wykonania i odbioru robót budowlanych – 5 egz.</w:t>
      </w:r>
    </w:p>
    <w:p w:rsidR="003402AE" w:rsidRDefault="003402AE" w:rsidP="0028188C">
      <w:pPr>
        <w:pStyle w:val="Akapitzlist"/>
        <w:numPr>
          <w:ilvl w:val="0"/>
          <w:numId w:val="5"/>
        </w:numPr>
        <w:jc w:val="both"/>
      </w:pPr>
      <w:r>
        <w:t>Wersja elektroniczna</w:t>
      </w:r>
      <w:r w:rsidR="00190FA7">
        <w:t>.</w:t>
      </w:r>
    </w:p>
    <w:p w:rsidR="003402AE" w:rsidRPr="00802AD5" w:rsidRDefault="003402AE" w:rsidP="0028188C">
      <w:pPr>
        <w:ind w:left="360"/>
        <w:jc w:val="both"/>
        <w:rPr>
          <w:b/>
        </w:rPr>
      </w:pPr>
      <w:r w:rsidRPr="00802AD5">
        <w:rPr>
          <w:b/>
          <w:u w:val="single"/>
        </w:rPr>
        <w:t>Uwaga:</w:t>
      </w:r>
      <w:r w:rsidRPr="00802AD5">
        <w:rPr>
          <w:b/>
        </w:rPr>
        <w:t xml:space="preserve"> dla każdego obiektu należy wykonać odrębną dokumentację</w:t>
      </w:r>
      <w:r w:rsidR="00802AD5" w:rsidRPr="00802AD5">
        <w:rPr>
          <w:b/>
        </w:rPr>
        <w:t xml:space="preserve"> w w/w ilościach</w:t>
      </w:r>
      <w:r w:rsidR="00802AD5">
        <w:rPr>
          <w:b/>
        </w:rPr>
        <w:t>.</w:t>
      </w:r>
    </w:p>
    <w:p w:rsidR="00A646F2" w:rsidRDefault="002B0DDC" w:rsidP="0028188C">
      <w:pPr>
        <w:pStyle w:val="Akapitzlist"/>
        <w:numPr>
          <w:ilvl w:val="0"/>
          <w:numId w:val="3"/>
        </w:numPr>
        <w:jc w:val="both"/>
        <w:rPr>
          <w:b/>
        </w:rPr>
      </w:pPr>
      <w:r w:rsidRPr="002B0DDC">
        <w:rPr>
          <w:b/>
        </w:rPr>
        <w:t>Zakres programu prac konserwatorskich</w:t>
      </w:r>
    </w:p>
    <w:p w:rsidR="00594B44" w:rsidRDefault="00483C52" w:rsidP="00594B44">
      <w:pPr>
        <w:pStyle w:val="Akapitzlist"/>
        <w:ind w:left="360"/>
        <w:jc w:val="both"/>
      </w:pPr>
      <w:r w:rsidRPr="00483C52">
        <w:t xml:space="preserve">Stan </w:t>
      </w:r>
      <w:r w:rsidR="00F027CF">
        <w:t>techniczny</w:t>
      </w:r>
      <w:r w:rsidRPr="00483C52">
        <w:t xml:space="preserve"> obiektów</w:t>
      </w:r>
      <w:r>
        <w:t xml:space="preserve"> wskazuje na konieczność przeprowadzenia </w:t>
      </w:r>
      <w:r w:rsidR="00EE673B">
        <w:t>pełnej</w:t>
      </w:r>
      <w:r>
        <w:t xml:space="preserve"> konserwacji obiektów</w:t>
      </w:r>
      <w:r w:rsidR="0028188C">
        <w:t>. Przy sporządzaniu dokumentacji należy uwzględnić ustawienie rusztowań</w:t>
      </w:r>
      <w:r w:rsidR="00CE74AF">
        <w:t xml:space="preserve"> ewentualnie podnośnik zapewniającego dobry dostęp do każdej partii pomnika.</w:t>
      </w:r>
    </w:p>
    <w:p w:rsidR="00594B44" w:rsidRDefault="0028188C" w:rsidP="00594B44">
      <w:pPr>
        <w:pStyle w:val="Akapitzlist"/>
        <w:ind w:left="360"/>
        <w:jc w:val="both"/>
      </w:pPr>
      <w:r>
        <w:t xml:space="preserve"> </w:t>
      </w:r>
    </w:p>
    <w:p w:rsidR="00594B44" w:rsidRDefault="00093A75" w:rsidP="00594B44">
      <w:pPr>
        <w:pStyle w:val="Akapitzlist"/>
        <w:numPr>
          <w:ilvl w:val="0"/>
          <w:numId w:val="3"/>
        </w:numPr>
        <w:jc w:val="both"/>
        <w:rPr>
          <w:b/>
        </w:rPr>
      </w:pPr>
      <w:r w:rsidRPr="00093A75">
        <w:rPr>
          <w:b/>
        </w:rPr>
        <w:t>Zalecenia odnośnie r</w:t>
      </w:r>
      <w:r w:rsidR="007212AB">
        <w:rPr>
          <w:b/>
        </w:rPr>
        <w:t>emontu konserwatorskiego pomników</w:t>
      </w:r>
    </w:p>
    <w:p w:rsidR="000F7351" w:rsidRPr="000F7351" w:rsidRDefault="000F7351" w:rsidP="000F7351">
      <w:pPr>
        <w:pStyle w:val="Akapitzlist"/>
        <w:numPr>
          <w:ilvl w:val="0"/>
          <w:numId w:val="19"/>
        </w:numPr>
        <w:jc w:val="both"/>
        <w:rPr>
          <w:u w:val="single"/>
        </w:rPr>
      </w:pPr>
      <w:r w:rsidRPr="000F7351">
        <w:rPr>
          <w:u w:val="single"/>
        </w:rPr>
        <w:t xml:space="preserve">FIGURA ŚW. BARBARY </w:t>
      </w:r>
    </w:p>
    <w:p w:rsidR="008D6FA6" w:rsidRDefault="008D6FA6" w:rsidP="00093A75">
      <w:pPr>
        <w:pStyle w:val="Akapitzlist"/>
        <w:numPr>
          <w:ilvl w:val="0"/>
          <w:numId w:val="10"/>
        </w:numPr>
        <w:jc w:val="both"/>
      </w:pPr>
      <w:r>
        <w:t>likwidacja życia biologicznego</w:t>
      </w:r>
      <w:r w:rsidR="0069370D">
        <w:t>,</w:t>
      </w:r>
    </w:p>
    <w:p w:rsidR="0069370D" w:rsidRDefault="0069370D" w:rsidP="00093A75">
      <w:pPr>
        <w:pStyle w:val="Akapitzlist"/>
        <w:numPr>
          <w:ilvl w:val="0"/>
          <w:numId w:val="10"/>
        </w:numPr>
        <w:jc w:val="both"/>
      </w:pPr>
      <w:r>
        <w:t>renowacja cokołu, kolumny</w:t>
      </w:r>
      <w:r w:rsidRPr="0069370D">
        <w:t xml:space="preserve"> </w:t>
      </w:r>
      <w:r>
        <w:t xml:space="preserve">i </w:t>
      </w:r>
      <w:r>
        <w:t>rzeźby</w:t>
      </w:r>
      <w:r>
        <w:t xml:space="preserve"> z piaskowca</w:t>
      </w:r>
      <w:r>
        <w:t>,</w:t>
      </w:r>
    </w:p>
    <w:p w:rsidR="0069370D" w:rsidRDefault="0069370D" w:rsidP="0069370D">
      <w:pPr>
        <w:pStyle w:val="Akapitzlist"/>
        <w:numPr>
          <w:ilvl w:val="0"/>
          <w:numId w:val="10"/>
        </w:numPr>
        <w:jc w:val="both"/>
      </w:pPr>
      <w:r>
        <w:t>pielęgnacja zieleni</w:t>
      </w:r>
      <w:r>
        <w:t>,</w:t>
      </w:r>
    </w:p>
    <w:p w:rsidR="005F18EC" w:rsidRDefault="0069370D" w:rsidP="00CF7E31">
      <w:pPr>
        <w:pStyle w:val="Akapitzlist"/>
        <w:numPr>
          <w:ilvl w:val="0"/>
          <w:numId w:val="10"/>
        </w:numPr>
        <w:jc w:val="both"/>
      </w:pPr>
      <w:r>
        <w:t xml:space="preserve"> </w:t>
      </w:r>
      <w:proofErr w:type="spellStart"/>
      <w:r>
        <w:t>hydrofobizacja</w:t>
      </w:r>
      <w:proofErr w:type="spellEnd"/>
      <w:r>
        <w:t xml:space="preserve"> obiektu oraz zabezpieczenie </w:t>
      </w:r>
      <w:proofErr w:type="spellStart"/>
      <w:r>
        <w:t>antygraffiti</w:t>
      </w:r>
      <w:proofErr w:type="spellEnd"/>
      <w:r>
        <w:t>.</w:t>
      </w:r>
    </w:p>
    <w:p w:rsidR="00CF7E31" w:rsidRDefault="00CF7E31" w:rsidP="00CF7E31">
      <w:pPr>
        <w:pStyle w:val="Akapitzlist"/>
        <w:ind w:left="1080"/>
        <w:jc w:val="both"/>
      </w:pPr>
    </w:p>
    <w:p w:rsidR="003734DE" w:rsidRPr="005F18EC" w:rsidRDefault="005F18EC" w:rsidP="005F18EC">
      <w:pPr>
        <w:pStyle w:val="Akapitzlist"/>
        <w:numPr>
          <w:ilvl w:val="0"/>
          <w:numId w:val="20"/>
        </w:numPr>
        <w:ind w:left="709" w:hanging="283"/>
        <w:jc w:val="both"/>
        <w:rPr>
          <w:u w:val="single"/>
        </w:rPr>
      </w:pPr>
      <w:r w:rsidRPr="005F18EC">
        <w:rPr>
          <w:u w:val="single"/>
        </w:rPr>
        <w:t>TABLICA- MIEJSCE UŚWIĘCONE MĘCZEŃSKĄ KRWIĄ POLAKÓW WALCZĄCYCH O WOLNOŚĆ</w:t>
      </w:r>
      <w:r w:rsidRPr="005F18EC">
        <w:rPr>
          <w:u w:val="single"/>
          <w:shd w:val="clear" w:color="auto" w:fill="FCFCFC"/>
        </w:rPr>
        <w:t xml:space="preserve"> </w:t>
      </w:r>
    </w:p>
    <w:p w:rsidR="007649F8" w:rsidRDefault="00707507" w:rsidP="005F33F4">
      <w:pPr>
        <w:pStyle w:val="Akapitzlist"/>
        <w:numPr>
          <w:ilvl w:val="0"/>
          <w:numId w:val="15"/>
        </w:numPr>
        <w:jc w:val="both"/>
      </w:pPr>
      <w:r>
        <w:t>renowacja</w:t>
      </w:r>
      <w:r w:rsidR="007649F8">
        <w:t xml:space="preserve"> </w:t>
      </w:r>
      <w:r>
        <w:t>elementów granitowych (</w:t>
      </w:r>
      <w:r w:rsidR="00184437">
        <w:t>podstawa ponika i element wieńczący)</w:t>
      </w:r>
      <w:r w:rsidR="007F0CE9">
        <w:t>,</w:t>
      </w:r>
    </w:p>
    <w:p w:rsidR="00E37FEB" w:rsidRDefault="00AD6A5B" w:rsidP="005F33F4">
      <w:pPr>
        <w:pStyle w:val="Akapitzlist"/>
        <w:numPr>
          <w:ilvl w:val="0"/>
          <w:numId w:val="15"/>
        </w:numPr>
        <w:jc w:val="both"/>
      </w:pPr>
      <w:r>
        <w:t>renowacja ściany ceglanej z wymianą pojedynczych skruszałych cegieł</w:t>
      </w:r>
      <w:r w:rsidR="00E37FEB">
        <w:t>,</w:t>
      </w:r>
    </w:p>
    <w:p w:rsidR="00AD6A5B" w:rsidRDefault="00AD6A5B" w:rsidP="005F33F4">
      <w:pPr>
        <w:pStyle w:val="Akapitzlist"/>
        <w:numPr>
          <w:ilvl w:val="0"/>
          <w:numId w:val="15"/>
        </w:numPr>
        <w:jc w:val="both"/>
      </w:pPr>
      <w:r>
        <w:t>wymiana fugowania całej ściany ceglanej,</w:t>
      </w:r>
    </w:p>
    <w:p w:rsidR="00AD6A5B" w:rsidRDefault="00184437" w:rsidP="005F33F4">
      <w:pPr>
        <w:pStyle w:val="Akapitzlist"/>
        <w:numPr>
          <w:ilvl w:val="0"/>
          <w:numId w:val="15"/>
        </w:numPr>
        <w:jc w:val="both"/>
      </w:pPr>
      <w:r>
        <w:t>o</w:t>
      </w:r>
      <w:r w:rsidR="00176977">
        <w:t xml:space="preserve">dgrzybianie oraz oczyszczenie powierzchni obiektu poprzez zabiegi chemiczne oraz metodą </w:t>
      </w:r>
      <w:proofErr w:type="spellStart"/>
      <w:r w:rsidR="00176977">
        <w:t>drobnościerną</w:t>
      </w:r>
      <w:proofErr w:type="spellEnd"/>
      <w:r w:rsidR="00176977">
        <w:t>,</w:t>
      </w:r>
    </w:p>
    <w:p w:rsidR="0069370D" w:rsidRDefault="0069370D" w:rsidP="005F33F4">
      <w:pPr>
        <w:pStyle w:val="Akapitzlist"/>
        <w:numPr>
          <w:ilvl w:val="0"/>
          <w:numId w:val="15"/>
        </w:numPr>
        <w:jc w:val="both"/>
      </w:pPr>
      <w:r>
        <w:t>pielęgnacja zieleni</w:t>
      </w:r>
      <w:r>
        <w:t>,</w:t>
      </w:r>
    </w:p>
    <w:p w:rsidR="007F0CE9" w:rsidRDefault="0069370D" w:rsidP="0069370D">
      <w:pPr>
        <w:pStyle w:val="Akapitzlist"/>
        <w:numPr>
          <w:ilvl w:val="0"/>
          <w:numId w:val="15"/>
        </w:numPr>
        <w:jc w:val="both"/>
      </w:pPr>
      <w:r>
        <w:t xml:space="preserve"> </w:t>
      </w:r>
      <w:proofErr w:type="spellStart"/>
      <w:r w:rsidR="00176977">
        <w:t>hydrofobizacja</w:t>
      </w:r>
      <w:proofErr w:type="spellEnd"/>
      <w:r w:rsidR="00176977">
        <w:t xml:space="preserve"> obiektu oraz zabezpieczenie </w:t>
      </w:r>
      <w:proofErr w:type="spellStart"/>
      <w:r w:rsidR="00176977">
        <w:t>antygraf</w:t>
      </w:r>
      <w:r w:rsidR="007649F8">
        <w:t>f</w:t>
      </w:r>
      <w:r w:rsidR="00176977">
        <w:t>it</w:t>
      </w:r>
      <w:r w:rsidR="007F0CE9">
        <w:t>i</w:t>
      </w:r>
      <w:proofErr w:type="spellEnd"/>
      <w:r>
        <w:t>.</w:t>
      </w:r>
    </w:p>
    <w:p w:rsidR="00B043A8" w:rsidRPr="00E37FEB" w:rsidRDefault="00B043A8" w:rsidP="00B043A8">
      <w:pPr>
        <w:pStyle w:val="Akapitzlist"/>
        <w:ind w:left="1080"/>
        <w:jc w:val="both"/>
      </w:pPr>
    </w:p>
    <w:p w:rsidR="0029601D" w:rsidRDefault="00CA7774" w:rsidP="00112B46">
      <w:pPr>
        <w:jc w:val="both"/>
      </w:pPr>
      <w:r>
        <w:t>W programach prac konserwatorskich należy uwzględnić wykonanie wstępnej dokumentacji fotograficznej i opisowej</w:t>
      </w:r>
      <w:r w:rsidR="00EB4FC9">
        <w:t xml:space="preserve"> oraz stan zachowania obiektów. </w:t>
      </w:r>
    </w:p>
    <w:p w:rsidR="00BF6D20" w:rsidRPr="00BF6D20" w:rsidRDefault="00BF6D20" w:rsidP="00BF6D20">
      <w:pPr>
        <w:rPr>
          <w:rFonts w:cs="Arial"/>
        </w:rPr>
      </w:pPr>
      <w:r w:rsidRPr="00BF6D20">
        <w:t>Figura</w:t>
      </w:r>
      <w:r w:rsidRPr="00BF6D20">
        <w:t xml:space="preserve"> św. Barbary</w:t>
      </w:r>
      <w:r w:rsidRPr="00BF6D20">
        <w:t xml:space="preserve"> przy</w:t>
      </w:r>
      <w:r w:rsidRPr="00BF6D20">
        <w:t xml:space="preserve"> ul. Solec róg ul. Ludnej</w:t>
      </w:r>
      <w:r w:rsidRPr="00BF6D20">
        <w:rPr>
          <w:rFonts w:cs="Arial"/>
        </w:rPr>
        <w:t xml:space="preserve"> wpisana </w:t>
      </w:r>
      <w:r w:rsidR="00AD059E">
        <w:rPr>
          <w:rFonts w:cs="Arial"/>
        </w:rPr>
        <w:t>jest</w:t>
      </w:r>
      <w:r w:rsidRPr="00BF6D20">
        <w:rPr>
          <w:rFonts w:cs="Arial"/>
        </w:rPr>
        <w:t xml:space="preserve"> do rejestru zabytków pod n</w:t>
      </w:r>
      <w:r w:rsidRPr="00BF6D20">
        <w:rPr>
          <w:rFonts w:cs="Arial"/>
        </w:rPr>
        <w:t>r 2419 z dn. 18.11.1987 r.</w:t>
      </w:r>
    </w:p>
    <w:p w:rsidR="00BF6D20" w:rsidRDefault="00BF6D20" w:rsidP="00112B46">
      <w:pPr>
        <w:jc w:val="both"/>
      </w:pPr>
      <w:bookmarkStart w:id="0" w:name="_GoBack"/>
      <w:bookmarkEnd w:id="0"/>
    </w:p>
    <w:sectPr w:rsidR="00BF6D20" w:rsidSect="000E4EB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47119"/>
    <w:multiLevelType w:val="hybridMultilevel"/>
    <w:tmpl w:val="366E78B0"/>
    <w:lvl w:ilvl="0" w:tplc="C68A1D7A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63493"/>
    <w:multiLevelType w:val="hybridMultilevel"/>
    <w:tmpl w:val="2E5E15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6D145E"/>
    <w:multiLevelType w:val="hybridMultilevel"/>
    <w:tmpl w:val="060AF4E0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294493"/>
    <w:multiLevelType w:val="hybridMultilevel"/>
    <w:tmpl w:val="0C08D6F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B6A13A8"/>
    <w:multiLevelType w:val="hybridMultilevel"/>
    <w:tmpl w:val="897858A0"/>
    <w:lvl w:ilvl="0" w:tplc="3FCAA8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D324B"/>
    <w:multiLevelType w:val="hybridMultilevel"/>
    <w:tmpl w:val="26F255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740C0B"/>
    <w:multiLevelType w:val="hybridMultilevel"/>
    <w:tmpl w:val="88E899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E51BFE"/>
    <w:multiLevelType w:val="hybridMultilevel"/>
    <w:tmpl w:val="0B68DFD2"/>
    <w:lvl w:ilvl="0" w:tplc="59BC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4562E"/>
    <w:multiLevelType w:val="hybridMultilevel"/>
    <w:tmpl w:val="707E2EA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B10CBF"/>
    <w:multiLevelType w:val="hybridMultilevel"/>
    <w:tmpl w:val="F6A0E02A"/>
    <w:lvl w:ilvl="0" w:tplc="A0D8F3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FC4E2C"/>
    <w:multiLevelType w:val="hybridMultilevel"/>
    <w:tmpl w:val="4FD896A4"/>
    <w:lvl w:ilvl="0" w:tplc="99EC72CC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9B5160"/>
    <w:multiLevelType w:val="hybridMultilevel"/>
    <w:tmpl w:val="6A826184"/>
    <w:lvl w:ilvl="0" w:tplc="647E99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1134A"/>
    <w:multiLevelType w:val="hybridMultilevel"/>
    <w:tmpl w:val="3F8C32BC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AA17FB"/>
    <w:multiLevelType w:val="hybridMultilevel"/>
    <w:tmpl w:val="68A03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E57D1"/>
    <w:multiLevelType w:val="hybridMultilevel"/>
    <w:tmpl w:val="E6A60752"/>
    <w:lvl w:ilvl="0" w:tplc="4932738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C26B2"/>
    <w:multiLevelType w:val="hybridMultilevel"/>
    <w:tmpl w:val="03E497E4"/>
    <w:lvl w:ilvl="0" w:tplc="74C6661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5FF0DCF"/>
    <w:multiLevelType w:val="hybridMultilevel"/>
    <w:tmpl w:val="C638D3A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F554B"/>
    <w:multiLevelType w:val="hybridMultilevel"/>
    <w:tmpl w:val="D9424C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ED4C50"/>
    <w:multiLevelType w:val="hybridMultilevel"/>
    <w:tmpl w:val="944EFFBA"/>
    <w:lvl w:ilvl="0" w:tplc="1698088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856F1A"/>
    <w:multiLevelType w:val="hybridMultilevel"/>
    <w:tmpl w:val="06DEB6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5"/>
  </w:num>
  <w:num w:numId="5">
    <w:abstractNumId w:val="16"/>
  </w:num>
  <w:num w:numId="6">
    <w:abstractNumId w:val="2"/>
  </w:num>
  <w:num w:numId="7">
    <w:abstractNumId w:val="17"/>
  </w:num>
  <w:num w:numId="8">
    <w:abstractNumId w:val="12"/>
  </w:num>
  <w:num w:numId="9">
    <w:abstractNumId w:val="11"/>
  </w:num>
  <w:num w:numId="10">
    <w:abstractNumId w:val="18"/>
  </w:num>
  <w:num w:numId="11">
    <w:abstractNumId w:val="19"/>
  </w:num>
  <w:num w:numId="12">
    <w:abstractNumId w:val="9"/>
  </w:num>
  <w:num w:numId="13">
    <w:abstractNumId w:val="8"/>
  </w:num>
  <w:num w:numId="14">
    <w:abstractNumId w:val="4"/>
  </w:num>
  <w:num w:numId="15">
    <w:abstractNumId w:val="1"/>
  </w:num>
  <w:num w:numId="16">
    <w:abstractNumId w:val="7"/>
  </w:num>
  <w:num w:numId="17">
    <w:abstractNumId w:val="3"/>
  </w:num>
  <w:num w:numId="18">
    <w:abstractNumId w:val="6"/>
  </w:num>
  <w:num w:numId="19">
    <w:abstractNumId w:val="1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6312"/>
    <w:rsid w:val="00035C54"/>
    <w:rsid w:val="00040466"/>
    <w:rsid w:val="00052538"/>
    <w:rsid w:val="00066C50"/>
    <w:rsid w:val="00093A75"/>
    <w:rsid w:val="000B4441"/>
    <w:rsid w:val="000C5049"/>
    <w:rsid w:val="000E4EB4"/>
    <w:rsid w:val="000F7351"/>
    <w:rsid w:val="00101B2A"/>
    <w:rsid w:val="00112B46"/>
    <w:rsid w:val="00113612"/>
    <w:rsid w:val="001235E6"/>
    <w:rsid w:val="0015017F"/>
    <w:rsid w:val="00176977"/>
    <w:rsid w:val="00184437"/>
    <w:rsid w:val="00190FA7"/>
    <w:rsid w:val="001B1838"/>
    <w:rsid w:val="001D17D7"/>
    <w:rsid w:val="001F2A17"/>
    <w:rsid w:val="001F42CE"/>
    <w:rsid w:val="00241A0C"/>
    <w:rsid w:val="0028188C"/>
    <w:rsid w:val="0029601D"/>
    <w:rsid w:val="002B0DDC"/>
    <w:rsid w:val="002F0E05"/>
    <w:rsid w:val="002F19F7"/>
    <w:rsid w:val="00317B74"/>
    <w:rsid w:val="003402AE"/>
    <w:rsid w:val="003734DE"/>
    <w:rsid w:val="003C4B2D"/>
    <w:rsid w:val="003F2D78"/>
    <w:rsid w:val="003F5B46"/>
    <w:rsid w:val="0046761C"/>
    <w:rsid w:val="00483C52"/>
    <w:rsid w:val="00594B44"/>
    <w:rsid w:val="005A17AC"/>
    <w:rsid w:val="005B328D"/>
    <w:rsid w:val="005F18EC"/>
    <w:rsid w:val="005F33F4"/>
    <w:rsid w:val="0069370D"/>
    <w:rsid w:val="006D3BA4"/>
    <w:rsid w:val="006D61ED"/>
    <w:rsid w:val="006F6312"/>
    <w:rsid w:val="006F65A5"/>
    <w:rsid w:val="00707507"/>
    <w:rsid w:val="007212AB"/>
    <w:rsid w:val="007649F8"/>
    <w:rsid w:val="007F0CE9"/>
    <w:rsid w:val="00802AD5"/>
    <w:rsid w:val="00805ACD"/>
    <w:rsid w:val="008803E4"/>
    <w:rsid w:val="008D6FA6"/>
    <w:rsid w:val="009F231E"/>
    <w:rsid w:val="00A646F2"/>
    <w:rsid w:val="00A70084"/>
    <w:rsid w:val="00AB14A2"/>
    <w:rsid w:val="00AC6C2E"/>
    <w:rsid w:val="00AD059E"/>
    <w:rsid w:val="00AD6A5B"/>
    <w:rsid w:val="00B043A8"/>
    <w:rsid w:val="00B04BF0"/>
    <w:rsid w:val="00B27F27"/>
    <w:rsid w:val="00B83276"/>
    <w:rsid w:val="00B91D38"/>
    <w:rsid w:val="00BC6E2D"/>
    <w:rsid w:val="00BE4434"/>
    <w:rsid w:val="00BF6D20"/>
    <w:rsid w:val="00C07AD4"/>
    <w:rsid w:val="00C2109F"/>
    <w:rsid w:val="00CA7774"/>
    <w:rsid w:val="00CB6ED6"/>
    <w:rsid w:val="00CE74AF"/>
    <w:rsid w:val="00CF3BC3"/>
    <w:rsid w:val="00CF7E31"/>
    <w:rsid w:val="00D1794F"/>
    <w:rsid w:val="00DA7852"/>
    <w:rsid w:val="00E22E4B"/>
    <w:rsid w:val="00E37FEB"/>
    <w:rsid w:val="00E96B8D"/>
    <w:rsid w:val="00EB4FC9"/>
    <w:rsid w:val="00EE673B"/>
    <w:rsid w:val="00F027CF"/>
    <w:rsid w:val="00F14F99"/>
    <w:rsid w:val="00F3504E"/>
    <w:rsid w:val="00F80ABE"/>
    <w:rsid w:val="00F9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63A9"/>
  <w15:chartTrackingRefBased/>
  <w15:docId w15:val="{7BAA92FD-0FC4-4F58-AE1B-4D2F44A0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E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E4EB4"/>
    <w:rPr>
      <w:b/>
      <w:bCs/>
    </w:rPr>
  </w:style>
  <w:style w:type="paragraph" w:styleId="Akapitzlist">
    <w:name w:val="List Paragraph"/>
    <w:basedOn w:val="Normalny"/>
    <w:uiPriority w:val="34"/>
    <w:qFormat/>
    <w:rsid w:val="000C504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6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6C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Winek Agnieszka</dc:creator>
  <cp:keywords/>
  <dc:description/>
  <cp:lastModifiedBy>Winek Agnieszka</cp:lastModifiedBy>
  <cp:revision>16</cp:revision>
  <cp:lastPrinted>2020-01-15T08:37:00Z</cp:lastPrinted>
  <dcterms:created xsi:type="dcterms:W3CDTF">2019-10-01T09:36:00Z</dcterms:created>
  <dcterms:modified xsi:type="dcterms:W3CDTF">2020-01-15T08:37:00Z</dcterms:modified>
</cp:coreProperties>
</file>